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168442" w14:textId="26DE19AF" w:rsidR="00C56524" w:rsidRPr="004B64C3" w:rsidRDefault="00EE7BB3" w:rsidP="00C56524">
      <w:pPr>
        <w:tabs>
          <w:tab w:val="left" w:pos="2089"/>
        </w:tabs>
        <w:jc w:val="right"/>
        <w:rPr>
          <w:rFonts w:ascii="Artifakt ElementOfc" w:hAnsi="Artifakt ElementOfc" w:cs="Artifakt ElementOfc"/>
          <w:sz w:val="22"/>
          <w:szCs w:val="22"/>
        </w:rPr>
      </w:pPr>
      <w:r w:rsidRPr="004B64C3">
        <w:rPr>
          <w:rFonts w:ascii="Artifakt ElementOfc" w:hAnsi="Artifakt ElementOfc" w:cs="Artifakt ElementOfc"/>
          <w:sz w:val="22"/>
          <w:lang w:bidi="de-DE"/>
        </w:rPr>
        <w:t>Gesamtdauer des Projekts: ~115 Minuten</w:t>
      </w:r>
      <w:r w:rsidRPr="004B64C3">
        <w:rPr>
          <w:rFonts w:ascii="Artifakt ElementOfc" w:hAnsi="Artifakt ElementOfc" w:cs="Artifakt ElementOfc"/>
          <w:sz w:val="22"/>
          <w:lang w:bidi="de-DE"/>
        </w:rPr>
        <w:tab/>
      </w:r>
    </w:p>
    <w:p w14:paraId="1443A3F6" w14:textId="2AE648FA" w:rsidR="00AA32FD" w:rsidRPr="004B64C3" w:rsidRDefault="001D1385" w:rsidP="00AA32FD">
      <w:pPr>
        <w:pStyle w:val="1"/>
        <w:rPr>
          <w:rFonts w:ascii="Artifakt ElementOfc" w:hAnsi="Artifakt ElementOfc" w:cs="Artifakt ElementOfc"/>
          <w:bCs/>
          <w:color w:val="000000"/>
        </w:rPr>
      </w:pPr>
      <w:r w:rsidRPr="004B64C3">
        <w:rPr>
          <w:rFonts w:ascii="Artifakt ElementOfc" w:hAnsi="Artifakt ElementOfc" w:cs="Artifakt ElementOfc"/>
          <w:lang w:bidi="de-DE"/>
        </w:rPr>
        <w:t>Projektbeschreibung: Anfertigen einer Brieftasche mit CAM</w:t>
      </w:r>
    </w:p>
    <w:p w14:paraId="1C28AA89" w14:textId="77777777" w:rsidR="00047A94" w:rsidRPr="004B64C3" w:rsidRDefault="00047A94" w:rsidP="00A94129">
      <w:pPr>
        <w:rPr>
          <w:rFonts w:ascii="Artifakt ElementOfc" w:hAnsi="Artifakt ElementOfc" w:cs="Artifakt ElementOfc"/>
          <w:sz w:val="22"/>
          <w:szCs w:val="22"/>
        </w:rPr>
      </w:pPr>
    </w:p>
    <w:p w14:paraId="2C30B5FC" w14:textId="77777777" w:rsidR="005E4756" w:rsidRPr="004B64C3" w:rsidRDefault="00047A94" w:rsidP="005E4756">
      <w:pPr>
        <w:rPr>
          <w:rFonts w:ascii="Artifakt ElementOfc" w:hAnsi="Artifakt ElementOfc" w:cs="Artifakt ElementOfc"/>
        </w:rPr>
      </w:pPr>
      <w:r w:rsidRPr="004B64C3">
        <w:rPr>
          <w:rFonts w:ascii="Artifakt ElementOfc" w:hAnsi="Artifakt ElementOfc" w:cs="Artifakt ElementOfc"/>
          <w:lang w:bidi="de-DE"/>
        </w:rPr>
        <w:t>Schließen Sie dieses Projekt ab, um eine schlichte Brieftasche zu fertigen, die ansprechend und einfach zu verwenden ist. Im Projekt bereiten Sie ein Rohteil-Setup vor und wenden Bearbeitungsoperationen an. Sie importieren eine Werkzeugbibliothek, erstellen und ändern 2D- und 3D-Bearbeitungsoperationen und erzeugen Werkzeugwege, die für den Fertigungsprozess benötigt werden. Schließlich wählen Sie einen geeigneten Postprozessor und erzeugen numerischen Code.</w:t>
      </w:r>
    </w:p>
    <w:p w14:paraId="7D65BBA2" w14:textId="63C241FC" w:rsidR="007176C1" w:rsidRPr="004B64C3" w:rsidRDefault="007176C1" w:rsidP="007176C1">
      <w:pPr>
        <w:rPr>
          <w:rFonts w:ascii="Artifakt ElementOfc" w:hAnsi="Artifakt ElementOfc" w:cs="Artifakt ElementOfc"/>
        </w:rPr>
      </w:pPr>
    </w:p>
    <w:p w14:paraId="4E409CB3" w14:textId="3BA3F4B4" w:rsidR="007176C1" w:rsidRPr="004B64C3" w:rsidRDefault="005E4756" w:rsidP="00047A94">
      <w:pPr>
        <w:rPr>
          <w:rFonts w:ascii="Artifakt ElementOfc" w:hAnsi="Artifakt ElementOfc" w:cs="Artifakt ElementOfc"/>
          <w:b/>
          <w:bCs/>
        </w:rPr>
      </w:pPr>
      <w:r w:rsidRPr="004B64C3">
        <w:rPr>
          <w:rFonts w:ascii="Artifakt ElementOfc" w:hAnsi="Artifakt ElementOfc" w:cs="Artifakt ElementOfc"/>
          <w:b/>
          <w:lang w:bidi="de-DE"/>
        </w:rPr>
        <w:t>Projektszenario:</w:t>
      </w:r>
    </w:p>
    <w:p w14:paraId="4D2B1F31" w14:textId="77777777" w:rsidR="00885A9C" w:rsidRPr="004B64C3" w:rsidRDefault="00885A9C" w:rsidP="00047A94">
      <w:pPr>
        <w:rPr>
          <w:rFonts w:ascii="Artifakt ElementOfc" w:hAnsi="Artifakt ElementOfc" w:cs="Artifakt ElementOfc"/>
          <w:b/>
          <w:bCs/>
        </w:rPr>
      </w:pPr>
    </w:p>
    <w:p w14:paraId="0E33F9B4" w14:textId="5B7327F2" w:rsidR="00505775" w:rsidRPr="004B64C3" w:rsidRDefault="00A5774B" w:rsidP="00A5774B">
      <w:pPr>
        <w:rPr>
          <w:rFonts w:ascii="Artifakt ElementOfc" w:hAnsi="Artifakt ElementOfc" w:cs="Artifakt ElementOfc"/>
        </w:rPr>
      </w:pPr>
      <w:r w:rsidRPr="004B64C3">
        <w:rPr>
          <w:rFonts w:ascii="Artifakt ElementOfc" w:hAnsi="Artifakt ElementOfc" w:cs="Artifakt ElementOfc"/>
          <w:lang w:bidi="de-DE"/>
        </w:rPr>
        <w:t>Das Unternehmen Rivet&amp;Rose hat das Design einer schlichten Brieftasche akzeptiert, die in der nächsten Saison in ihre Produktlinie aufgenommen werden soll. Ihre Aufgabe besteht darin, das Design für die Fertigung vorzubereiten, indem Sie Rohteil- und Bearbeitungs-Setups erstellen, Werkzeugwege erzeugen und die Ergebnisse simulieren. Wenn möglich, fertigen Sie das Produkt auf einer 3-Achsen-CNC-Maschine und überprüfen ein korrekt bearbeitetes Bauteil, indem Sie eine erste Artikelanalyse durchführen. Wenn Sie erfolgreich sind, werden Ihre Arbeiten vom Unternehmen auf seine Eignung für Massenproduktion und Marketing überprüft.</w:t>
      </w:r>
    </w:p>
    <w:p w14:paraId="04589CAE" w14:textId="75D4A709" w:rsidR="00CD5FD8" w:rsidRPr="004B64C3" w:rsidRDefault="00406B31" w:rsidP="00D01D8A">
      <w:pPr>
        <w:pStyle w:val="subhead"/>
        <w:rPr>
          <w:rFonts w:ascii="Artifakt ElementOfc" w:hAnsi="Artifakt ElementOfc" w:cs="Artifakt ElementOfc"/>
        </w:rPr>
      </w:pPr>
      <w:r w:rsidRPr="004B64C3">
        <w:rPr>
          <w:rFonts w:ascii="Artifakt ElementOfc" w:hAnsi="Artifakt ElementOfc" w:cs="Artifakt ElementOfc"/>
          <w:lang w:bidi="de-DE"/>
        </w:rPr>
        <w:t>Nach Abschluss dieses Projekts können Sie Folgendes tun:</w:t>
      </w:r>
    </w:p>
    <w:p w14:paraId="36128B7A" w14:textId="77777777" w:rsidR="001134D3" w:rsidRPr="004B64C3" w:rsidRDefault="001134D3" w:rsidP="001134D3">
      <w:pPr>
        <w:pStyle w:val="a8"/>
        <w:numPr>
          <w:ilvl w:val="0"/>
          <w:numId w:val="11"/>
        </w:numPr>
        <w:suppressAutoHyphens/>
        <w:autoSpaceDN w:val="0"/>
        <w:spacing w:after="0" w:line="240" w:lineRule="auto"/>
        <w:rPr>
          <w:rFonts w:ascii="Artifakt ElementOfc" w:hAnsi="Artifakt ElementOfc" w:cs="Artifakt ElementOfc"/>
          <w:sz w:val="24"/>
          <w:szCs w:val="24"/>
        </w:rPr>
      </w:pPr>
      <w:r w:rsidRPr="004B64C3">
        <w:rPr>
          <w:rFonts w:ascii="Artifakt ElementOfc" w:hAnsi="Artifakt ElementOfc" w:cs="Artifakt ElementOfc"/>
          <w:sz w:val="24"/>
          <w:lang w:bidi="de-DE"/>
        </w:rPr>
        <w:t>Erstellen Sie hintereinander mehrere Setups für die Fertigung.</w:t>
      </w:r>
    </w:p>
    <w:p w14:paraId="007D8CB5" w14:textId="77777777" w:rsidR="001134D3" w:rsidRPr="004B64C3" w:rsidRDefault="001134D3" w:rsidP="001134D3">
      <w:pPr>
        <w:pStyle w:val="a8"/>
        <w:numPr>
          <w:ilvl w:val="0"/>
          <w:numId w:val="11"/>
        </w:numPr>
        <w:suppressAutoHyphens/>
        <w:autoSpaceDN w:val="0"/>
        <w:spacing w:after="0" w:line="240" w:lineRule="auto"/>
        <w:rPr>
          <w:rFonts w:ascii="Artifakt ElementOfc" w:hAnsi="Artifakt ElementOfc" w:cs="Artifakt ElementOfc"/>
          <w:sz w:val="24"/>
          <w:szCs w:val="24"/>
        </w:rPr>
      </w:pPr>
      <w:r w:rsidRPr="004B64C3">
        <w:rPr>
          <w:rFonts w:ascii="Artifakt ElementOfc" w:hAnsi="Artifakt ElementOfc" w:cs="Artifakt ElementOfc"/>
          <w:sz w:val="24"/>
          <w:lang w:bidi="de-DE"/>
        </w:rPr>
        <w:t>Importieren Sie Werkzeuge und ändern Sie die verschiedenen Werkzeugeinstellungen.</w:t>
      </w:r>
    </w:p>
    <w:p w14:paraId="6B8BB6DF" w14:textId="77777777" w:rsidR="001134D3" w:rsidRPr="004B64C3" w:rsidRDefault="001134D3" w:rsidP="001134D3">
      <w:pPr>
        <w:pStyle w:val="a8"/>
        <w:numPr>
          <w:ilvl w:val="0"/>
          <w:numId w:val="11"/>
        </w:numPr>
        <w:suppressAutoHyphens/>
        <w:autoSpaceDN w:val="0"/>
        <w:spacing w:after="0" w:line="240" w:lineRule="auto"/>
        <w:rPr>
          <w:rFonts w:ascii="Artifakt ElementOfc" w:hAnsi="Artifakt ElementOfc" w:cs="Artifakt ElementOfc"/>
          <w:sz w:val="24"/>
          <w:szCs w:val="24"/>
        </w:rPr>
      </w:pPr>
      <w:r w:rsidRPr="004B64C3">
        <w:rPr>
          <w:rFonts w:ascii="Artifakt ElementOfc" w:hAnsi="Artifakt ElementOfc" w:cs="Artifakt ElementOfc"/>
          <w:sz w:val="24"/>
          <w:lang w:bidi="de-DE"/>
        </w:rPr>
        <w:t xml:space="preserve">Beschreiben Sie Ihre Überlegungen zum Spannmittel. </w:t>
      </w:r>
    </w:p>
    <w:p w14:paraId="69F36EEA" w14:textId="77777777" w:rsidR="001134D3" w:rsidRPr="004B64C3" w:rsidRDefault="001134D3" w:rsidP="001134D3">
      <w:pPr>
        <w:pStyle w:val="a8"/>
        <w:numPr>
          <w:ilvl w:val="0"/>
          <w:numId w:val="11"/>
        </w:numPr>
        <w:suppressAutoHyphens/>
        <w:autoSpaceDN w:val="0"/>
        <w:spacing w:after="0" w:line="240" w:lineRule="auto"/>
        <w:rPr>
          <w:rFonts w:ascii="Artifakt ElementOfc" w:hAnsi="Artifakt ElementOfc" w:cs="Artifakt ElementOfc"/>
          <w:sz w:val="24"/>
          <w:szCs w:val="24"/>
        </w:rPr>
      </w:pPr>
      <w:r w:rsidRPr="004B64C3">
        <w:rPr>
          <w:rFonts w:ascii="Artifakt ElementOfc" w:hAnsi="Artifakt ElementOfc" w:cs="Artifakt ElementOfc"/>
          <w:sz w:val="24"/>
          <w:lang w:bidi="de-DE"/>
        </w:rPr>
        <w:t>Planen Sie für jedes progressive Setup die Erfassung eines genauen Bauteilreferenz-Nullpunkts ein.</w:t>
      </w:r>
    </w:p>
    <w:p w14:paraId="447215F1" w14:textId="77777777" w:rsidR="00516BDE" w:rsidRPr="004B64C3" w:rsidRDefault="00516BDE" w:rsidP="00516BDE">
      <w:pPr>
        <w:suppressAutoHyphens/>
        <w:autoSpaceDN w:val="0"/>
        <w:rPr>
          <w:rFonts w:ascii="Artifakt ElementOfc" w:hAnsi="Artifakt ElementOfc" w:cs="Artifakt ElementOfc"/>
        </w:rPr>
      </w:pPr>
    </w:p>
    <w:p w14:paraId="3D3ECD21" w14:textId="79A71F1E" w:rsidR="00516BDE" w:rsidRPr="004B64C3" w:rsidRDefault="00516BDE" w:rsidP="00CE78EA">
      <w:pPr>
        <w:suppressAutoHyphens/>
        <w:autoSpaceDN w:val="0"/>
        <w:jc w:val="center"/>
        <w:rPr>
          <w:rFonts w:ascii="Artifakt ElementOfc" w:hAnsi="Artifakt ElementOfc" w:cs="Artifakt ElementOfc"/>
        </w:rPr>
      </w:pPr>
      <w:r w:rsidRPr="004B64C3">
        <w:rPr>
          <w:rFonts w:ascii="Artifakt ElementOfc" w:hAnsi="Artifakt ElementOfc" w:cs="Artifakt ElementOfc"/>
          <w:noProof/>
          <w:lang w:bidi="de-DE"/>
        </w:rPr>
        <w:lastRenderedPageBreak/>
        <w:drawing>
          <wp:inline distT="0" distB="0" distL="0" distR="0" wp14:anchorId="1B61C09B" wp14:editId="5D60CB54">
            <wp:extent cx="3017524" cy="1816492"/>
            <wp:effectExtent l="0" t="0" r="0" b="0"/>
            <wp:docPr id="877353387" name="Picture 1" descr="A close-up of a mach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353387" name="Picture 1" descr="A close-up of a machine&#10;&#10;Description automatically generated"/>
                    <pic:cNvPicPr/>
                  </pic:nvPicPr>
                  <pic:blipFill rotWithShape="1">
                    <a:blip r:embed="rId8" cstate="print">
                      <a:extLst>
                        <a:ext uri="{28A0092B-C50C-407E-A947-70E740481C1C}">
                          <a14:useLocalDpi xmlns:a14="http://schemas.microsoft.com/office/drawing/2010/main" val="0"/>
                        </a:ext>
                      </a:extLst>
                    </a:blip>
                    <a:srcRect t="24752"/>
                    <a:stretch/>
                  </pic:blipFill>
                  <pic:spPr bwMode="auto">
                    <a:xfrm>
                      <a:off x="0" y="0"/>
                      <a:ext cx="3068568" cy="1847220"/>
                    </a:xfrm>
                    <a:prstGeom prst="rect">
                      <a:avLst/>
                    </a:prstGeom>
                    <a:ln>
                      <a:noFill/>
                    </a:ln>
                    <a:extLst>
                      <a:ext uri="{53640926-AAD7-44D8-BBD7-CCE9431645EC}">
                        <a14:shadowObscured xmlns:a14="http://schemas.microsoft.com/office/drawing/2010/main"/>
                      </a:ext>
                    </a:extLst>
                  </pic:spPr>
                </pic:pic>
              </a:graphicData>
            </a:graphic>
          </wp:inline>
        </w:drawing>
      </w:r>
    </w:p>
    <w:p w14:paraId="38C47CA9" w14:textId="2F6401DE" w:rsidR="007C647F" w:rsidRPr="007C647F" w:rsidRDefault="007C647F" w:rsidP="00D15F86">
      <w:pPr>
        <w:suppressAutoHyphens/>
        <w:autoSpaceDN w:val="0"/>
        <w:spacing w:before="240"/>
        <w:jc w:val="center"/>
        <w:rPr>
          <w:rFonts w:ascii="Artifakt ElementOfc" w:hAnsi="Artifakt ElementOfc" w:cs="Artifakt ElementOfc"/>
          <w:i/>
          <w:iCs/>
          <w:sz w:val="18"/>
          <w:szCs w:val="18"/>
          <w:lang w:eastAsia="zh-CN"/>
        </w:rPr>
      </w:pPr>
      <w:r w:rsidRPr="007C647F">
        <w:rPr>
          <w:rFonts w:ascii="Artifakt ElementOfc" w:hAnsi="Artifakt ElementOfc" w:cs="Artifakt ElementOfc"/>
          <w:i/>
          <w:iCs/>
          <w:sz w:val="18"/>
          <w:szCs w:val="18"/>
          <w:lang w:bidi="de-DE"/>
        </w:rPr>
        <w:t>Das abgeschlossene Projekt</w:t>
      </w:r>
    </w:p>
    <w:p w14:paraId="2F793C99" w14:textId="26CC36BB" w:rsidR="00E45792" w:rsidRPr="004B64C3" w:rsidRDefault="00E45792" w:rsidP="002F6857">
      <w:pPr>
        <w:rPr>
          <w:rFonts w:ascii="Artifakt ElementOfc" w:hAnsi="Artifakt ElementOfc" w:cs="Artifakt ElementOfc"/>
          <w:b/>
          <w:bCs/>
          <w:color w:val="000000"/>
          <w:sz w:val="28"/>
          <w:szCs w:val="28"/>
        </w:rPr>
      </w:pPr>
    </w:p>
    <w:p w14:paraId="604FFCB7" w14:textId="0F8665EB" w:rsidR="002F6857" w:rsidRPr="004B64C3" w:rsidRDefault="00AE21DE" w:rsidP="002F6857">
      <w:pPr>
        <w:rPr>
          <w:rFonts w:ascii="Artifakt ElementOfc" w:hAnsi="Artifakt ElementOfc" w:cs="Artifakt ElementOfc"/>
          <w:b/>
          <w:bCs/>
          <w:color w:val="000000"/>
        </w:rPr>
      </w:pPr>
      <w:r w:rsidRPr="004B64C3">
        <w:rPr>
          <w:rFonts w:ascii="Artifakt ElementOfc" w:hAnsi="Artifakt ElementOfc" w:cs="Artifakt ElementOfc"/>
          <w:b/>
          <w:lang w:bidi="de-DE"/>
        </w:rPr>
        <w:t>Vorbereiten</w:t>
      </w:r>
    </w:p>
    <w:p w14:paraId="779EDE3B" w14:textId="62D44B3C" w:rsidR="002F6857" w:rsidRPr="004B64C3" w:rsidRDefault="002F6857" w:rsidP="002F6857">
      <w:pPr>
        <w:rPr>
          <w:rFonts w:ascii="Artifakt ElementOfc" w:hAnsi="Artifakt ElementOfc" w:cs="Artifakt ElementOfc"/>
          <w:b/>
          <w:bCs/>
          <w:sz w:val="28"/>
          <w:szCs w:val="28"/>
        </w:rPr>
      </w:pPr>
    </w:p>
    <w:p w14:paraId="1BCECA96" w14:textId="630D6607" w:rsidR="00FB0223" w:rsidRPr="004B64C3" w:rsidRDefault="002F6857" w:rsidP="002F6857">
      <w:pPr>
        <w:rPr>
          <w:rFonts w:ascii="Artifakt ElementOfc" w:hAnsi="Artifakt ElementOfc" w:cs="Artifakt ElementOfc"/>
        </w:rPr>
      </w:pPr>
      <w:r w:rsidRPr="004B64C3">
        <w:rPr>
          <w:rFonts w:ascii="Artifakt ElementOfc" w:hAnsi="Artifakt ElementOfc" w:cs="Artifakt ElementOfc"/>
          <w:lang w:bidi="de-DE"/>
        </w:rPr>
        <w:t xml:space="preserve">Wenden Sie sich an Ihren Kursleiter und/oder Ihr Team, um sicherzustellen, dass Sie sich über verfügbare Rohteile und eventuelle Normen für Größen- und Verbindungsmethoden im Klaren sind, bevor Sie mit der Arbeit beginnen. </w:t>
      </w:r>
    </w:p>
    <w:p w14:paraId="259B7502" w14:textId="77777777" w:rsidR="006D5920" w:rsidRPr="004B64C3" w:rsidRDefault="006D5920" w:rsidP="002F6857">
      <w:pPr>
        <w:rPr>
          <w:rFonts w:ascii="Artifakt ElementOfc" w:hAnsi="Artifakt ElementOfc" w:cs="Artifakt ElementOfc"/>
          <w:sz w:val="22"/>
          <w:szCs w:val="22"/>
        </w:rPr>
      </w:pPr>
    </w:p>
    <w:p w14:paraId="14832B2C" w14:textId="77777777" w:rsidR="008E1734" w:rsidRPr="004B64C3" w:rsidRDefault="008E1734" w:rsidP="008E1734">
      <w:pPr>
        <w:rPr>
          <w:rFonts w:ascii="Artifakt ElementOfc" w:hAnsi="Artifakt ElementOfc" w:cs="Artifakt ElementOfc"/>
        </w:rPr>
      </w:pPr>
      <w:r w:rsidRPr="004B64C3">
        <w:rPr>
          <w:rFonts w:ascii="Artifakt ElementOfc" w:hAnsi="Artifakt ElementOfc" w:cs="Artifakt ElementOfc"/>
          <w:lang w:bidi="de-DE"/>
        </w:rPr>
        <w:t>Laden Sie die Datensatzdateien für dieses Projekt herunter.</w:t>
      </w:r>
    </w:p>
    <w:p w14:paraId="071BF361" w14:textId="77777777" w:rsidR="008E1734" w:rsidRPr="004B64C3" w:rsidRDefault="008E1734" w:rsidP="008E1734">
      <w:pPr>
        <w:pStyle w:val="2"/>
        <w:numPr>
          <w:ilvl w:val="0"/>
          <w:numId w:val="0"/>
        </w:numPr>
        <w:rPr>
          <w:sz w:val="24"/>
          <w:szCs w:val="24"/>
        </w:rPr>
      </w:pPr>
    </w:p>
    <w:p w14:paraId="56549326" w14:textId="5795C6B7" w:rsidR="008E1734" w:rsidRPr="004B64C3" w:rsidRDefault="008E1734" w:rsidP="008E1734">
      <w:pPr>
        <w:pStyle w:val="2"/>
        <w:numPr>
          <w:ilvl w:val="0"/>
          <w:numId w:val="0"/>
        </w:numPr>
        <w:rPr>
          <w:sz w:val="24"/>
          <w:szCs w:val="24"/>
          <w:shd w:val="clear" w:color="auto" w:fill="FFFFFF"/>
        </w:rPr>
      </w:pPr>
      <w:r w:rsidRPr="004B64C3">
        <w:rPr>
          <w:sz w:val="24"/>
          <w:lang w:bidi="de-DE"/>
        </w:rPr>
        <w:t xml:space="preserve">Folgen Sie den in diesem Projekt beschriebenen Schritten, um die Brieftasche zu fertigen. </w:t>
      </w:r>
    </w:p>
    <w:p w14:paraId="059DFA84" w14:textId="77777777" w:rsidR="008E1734" w:rsidRPr="004B64C3" w:rsidRDefault="008E1734" w:rsidP="008E1734">
      <w:pPr>
        <w:pStyle w:val="2"/>
        <w:numPr>
          <w:ilvl w:val="0"/>
          <w:numId w:val="0"/>
        </w:numPr>
        <w:rPr>
          <w:sz w:val="24"/>
          <w:szCs w:val="24"/>
        </w:rPr>
      </w:pPr>
    </w:p>
    <w:p w14:paraId="18A04809" w14:textId="767A92F9" w:rsidR="008E1734" w:rsidRPr="004B64C3" w:rsidRDefault="00C84C5E" w:rsidP="008E1734">
      <w:pPr>
        <w:pStyle w:val="2"/>
        <w:numPr>
          <w:ilvl w:val="0"/>
          <w:numId w:val="0"/>
        </w:numPr>
        <w:rPr>
          <w:sz w:val="24"/>
          <w:szCs w:val="24"/>
        </w:rPr>
      </w:pPr>
      <w:r w:rsidRPr="004B64C3">
        <w:rPr>
          <w:sz w:val="24"/>
          <w:lang w:bidi="de-DE"/>
        </w:rPr>
        <w:t>Sehen Sie die Projekt-Download-Dateien an, um weitere Ressourcen zur Bearbeitung des Bauteils oder zum Verwenden eines 3D-Druckers zu erhalten.</w:t>
      </w:r>
      <w:r w:rsidR="00483555">
        <w:rPr>
          <w:sz w:val="24"/>
          <w:lang w:bidi="de-DE"/>
        </w:rPr>
        <w:t xml:space="preserve"> </w:t>
      </w:r>
    </w:p>
    <w:p w14:paraId="57F84FF1" w14:textId="77777777" w:rsidR="008E1734" w:rsidRPr="004B64C3" w:rsidRDefault="008E1734" w:rsidP="008E1734">
      <w:pPr>
        <w:pStyle w:val="2"/>
        <w:numPr>
          <w:ilvl w:val="0"/>
          <w:numId w:val="0"/>
        </w:numPr>
        <w:rPr>
          <w:sz w:val="24"/>
          <w:szCs w:val="24"/>
        </w:rPr>
      </w:pPr>
    </w:p>
    <w:p w14:paraId="6C1FC61C" w14:textId="0B796DDB" w:rsidR="008E1734" w:rsidRPr="004B64C3" w:rsidRDefault="008E1734" w:rsidP="008E1734">
      <w:pPr>
        <w:pStyle w:val="2"/>
        <w:numPr>
          <w:ilvl w:val="0"/>
          <w:numId w:val="0"/>
        </w:numPr>
        <w:rPr>
          <w:sz w:val="24"/>
          <w:szCs w:val="24"/>
        </w:rPr>
      </w:pPr>
      <w:r w:rsidRPr="004B64C3">
        <w:rPr>
          <w:sz w:val="24"/>
          <w:lang w:bidi="de-DE"/>
        </w:rPr>
        <w:t>Außerdem gibt es eine CAD-spezifische Projekt- und Challenge-Übung mit Anweisungen zum Entwerfen dieser Brieftasche, die unter Autodesk.com/learn verfügbar ist.</w:t>
      </w:r>
    </w:p>
    <w:p w14:paraId="26CDB06B" w14:textId="77777777" w:rsidR="002F6857" w:rsidRPr="004B64C3" w:rsidRDefault="002F6857" w:rsidP="006A2503">
      <w:pPr>
        <w:pStyle w:val="2"/>
        <w:numPr>
          <w:ilvl w:val="0"/>
          <w:numId w:val="0"/>
        </w:numPr>
        <w:rPr>
          <w:shd w:val="clear" w:color="auto" w:fill="FFFFFF"/>
        </w:rPr>
      </w:pPr>
    </w:p>
    <w:p w14:paraId="3A976328" w14:textId="3228E1BD" w:rsidR="006C48A0" w:rsidRPr="004B64C3" w:rsidRDefault="006C48A0" w:rsidP="006C48A0">
      <w:pPr>
        <w:pStyle w:val="2"/>
        <w:numPr>
          <w:ilvl w:val="0"/>
          <w:numId w:val="0"/>
        </w:numPr>
        <w:pBdr>
          <w:bottom w:val="single" w:sz="12" w:space="1" w:color="auto"/>
        </w:pBdr>
        <w:rPr>
          <w:shd w:val="clear" w:color="auto" w:fill="FFFFFF"/>
        </w:rPr>
      </w:pPr>
    </w:p>
    <w:p w14:paraId="5EAC848B" w14:textId="4C345A71" w:rsidR="006641D4" w:rsidRPr="004B64C3" w:rsidRDefault="006641D4" w:rsidP="004E6318">
      <w:pPr>
        <w:pStyle w:val="2"/>
        <w:numPr>
          <w:ilvl w:val="0"/>
          <w:numId w:val="0"/>
        </w:numPr>
      </w:pPr>
    </w:p>
    <w:p w14:paraId="0F7E8C20" w14:textId="77777777" w:rsidR="004E6318" w:rsidRPr="004B64C3" w:rsidRDefault="004E6318" w:rsidP="004E6318">
      <w:pPr>
        <w:pStyle w:val="2"/>
        <w:numPr>
          <w:ilvl w:val="0"/>
          <w:numId w:val="0"/>
        </w:numPr>
      </w:pPr>
    </w:p>
    <w:sectPr w:rsidR="004E6318" w:rsidRPr="004B64C3" w:rsidSect="008A7432">
      <w:headerReference w:type="default"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CD2B7B" w14:textId="77777777" w:rsidR="008A7432" w:rsidRDefault="008A7432" w:rsidP="00CD5FD8">
      <w:r>
        <w:separator/>
      </w:r>
    </w:p>
  </w:endnote>
  <w:endnote w:type="continuationSeparator" w:id="0">
    <w:p w14:paraId="7570E0ED" w14:textId="77777777" w:rsidR="008A7432" w:rsidRDefault="008A7432" w:rsidP="00CD5FD8">
      <w:r>
        <w:continuationSeparator/>
      </w:r>
    </w:p>
  </w:endnote>
  <w:endnote w:type="continuationNotice" w:id="1">
    <w:p w14:paraId="568D4682" w14:textId="77777777" w:rsidR="008A7432" w:rsidRDefault="008A74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Artifakt Element">
    <w:altName w:val="Calibri"/>
    <w:panose1 w:val="020B0503050000020004"/>
    <w:charset w:val="00"/>
    <w:family w:val="swiss"/>
    <w:notTrueType/>
    <w:pitch w:val="variable"/>
    <w:sig w:usb0="00000207" w:usb1="02000001" w:usb2="00000000" w:usb3="00000000" w:csb0="00000097" w:csb1="00000000"/>
  </w:font>
  <w:font w:name="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tifakt ElementOfc">
    <w:altName w:val="Calibri"/>
    <w:panose1 w:val="020B0504010101010104"/>
    <w:charset w:val="00"/>
    <w:family w:val="swiss"/>
    <w:pitch w:val="variable"/>
    <w:sig w:usb0="A00002EF" w:usb1="5000E47B" w:usb2="00000008"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F4195" w14:textId="40961C6F" w:rsidR="00833118" w:rsidRPr="00385F29" w:rsidRDefault="00CC6A79" w:rsidP="00613641">
    <w:pPr>
      <w:pStyle w:val="a5"/>
      <w:jc w:val="right"/>
      <w:rPr>
        <w:rFonts w:ascii="Artifakt ElementOfc" w:hAnsi="Artifakt ElementOfc" w:cs="Artifakt ElementOfc"/>
        <w:sz w:val="18"/>
        <w:szCs w:val="18"/>
      </w:rPr>
    </w:pPr>
    <w:r w:rsidRPr="00385F29">
      <w:rPr>
        <w:rFonts w:ascii="Artifakt ElementOfc" w:hAnsi="Artifakt ElementOfc" w:cs="Artifakt ElementOfc"/>
        <w:sz w:val="18"/>
        <w:lang w:bidi="de-DE"/>
      </w:rPr>
      <w:t>Projektbeschreibung: Anfertigen einer Brieftasche mit CAM     Seite </w:t>
    </w:r>
    <w:r w:rsidR="00833118" w:rsidRPr="00385F29">
      <w:rPr>
        <w:rFonts w:ascii="Artifakt ElementOfc" w:hAnsi="Artifakt ElementOfc" w:cs="Artifakt ElementOfc"/>
        <w:sz w:val="18"/>
        <w:lang w:bidi="de-DE"/>
      </w:rPr>
      <w:fldChar w:fldCharType="begin"/>
    </w:r>
    <w:r w:rsidR="00833118" w:rsidRPr="00385F29">
      <w:rPr>
        <w:rFonts w:ascii="Artifakt ElementOfc" w:hAnsi="Artifakt ElementOfc" w:cs="Artifakt ElementOfc"/>
        <w:sz w:val="18"/>
        <w:lang w:bidi="de-DE"/>
      </w:rPr>
      <w:instrText xml:space="preserve"> PAGE   \* MERGEFORMAT </w:instrText>
    </w:r>
    <w:r w:rsidR="00833118" w:rsidRPr="00385F29">
      <w:rPr>
        <w:rFonts w:ascii="Artifakt ElementOfc" w:hAnsi="Artifakt ElementOfc" w:cs="Artifakt ElementOfc"/>
        <w:sz w:val="18"/>
        <w:lang w:bidi="de-DE"/>
      </w:rPr>
      <w:fldChar w:fldCharType="separate"/>
    </w:r>
    <w:r w:rsidR="00833118" w:rsidRPr="00385F29">
      <w:rPr>
        <w:rFonts w:ascii="Artifakt ElementOfc" w:hAnsi="Artifakt ElementOfc" w:cs="Artifakt ElementOfc"/>
        <w:sz w:val="18"/>
        <w:lang w:bidi="de-DE"/>
      </w:rPr>
      <w:t>1</w:t>
    </w:r>
    <w:r w:rsidR="00833118" w:rsidRPr="00385F29">
      <w:rPr>
        <w:rFonts w:ascii="Artifakt ElementOfc" w:hAnsi="Artifakt ElementOfc" w:cs="Artifakt ElementOfc"/>
        <w:sz w:val="18"/>
        <w:lang w:bidi="de-DE"/>
      </w:rPr>
      <w:fldChar w:fldCharType="end"/>
    </w:r>
  </w:p>
  <w:p w14:paraId="0BF3A489" w14:textId="77777777" w:rsidR="00833118" w:rsidRPr="00385F29" w:rsidRDefault="00833118">
    <w:pPr>
      <w:pStyle w:val="a5"/>
      <w:rPr>
        <w:rFonts w:ascii="Artifakt ElementOfc" w:hAnsi="Artifakt ElementOfc" w:cs="Artifakt ElementOfc"/>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0F50F" w14:textId="30B74C0C" w:rsidR="00E63D43" w:rsidRPr="00385F29" w:rsidRDefault="001134D3" w:rsidP="00E63D43">
    <w:pPr>
      <w:pStyle w:val="a5"/>
      <w:jc w:val="right"/>
      <w:rPr>
        <w:rFonts w:ascii="Artifakt ElementOfc" w:hAnsi="Artifakt ElementOfc" w:cs="Artifakt ElementOfc"/>
        <w:sz w:val="18"/>
        <w:szCs w:val="18"/>
      </w:rPr>
    </w:pPr>
    <w:r w:rsidRPr="00385F29">
      <w:rPr>
        <w:rFonts w:ascii="Artifakt ElementOfc" w:hAnsi="Artifakt ElementOfc" w:cs="Artifakt ElementOfc"/>
        <w:sz w:val="18"/>
        <w:lang w:bidi="de-DE"/>
      </w:rPr>
      <w:t>Projektbeschreibung: Anfertigen einer Brieftasche mit CAM      Seite </w:t>
    </w:r>
    <w:r w:rsidR="00E63D43" w:rsidRPr="00385F29">
      <w:rPr>
        <w:rFonts w:ascii="Artifakt ElementOfc" w:hAnsi="Artifakt ElementOfc" w:cs="Artifakt ElementOfc"/>
        <w:sz w:val="18"/>
        <w:lang w:bidi="de-DE"/>
      </w:rPr>
      <w:fldChar w:fldCharType="begin"/>
    </w:r>
    <w:r w:rsidR="00E63D43" w:rsidRPr="00385F29">
      <w:rPr>
        <w:rFonts w:ascii="Artifakt ElementOfc" w:hAnsi="Artifakt ElementOfc" w:cs="Artifakt ElementOfc"/>
        <w:sz w:val="18"/>
        <w:lang w:bidi="de-DE"/>
      </w:rPr>
      <w:instrText xml:space="preserve"> PAGE   \* MERGEFORMAT </w:instrText>
    </w:r>
    <w:r w:rsidR="00E63D43" w:rsidRPr="00385F29">
      <w:rPr>
        <w:rFonts w:ascii="Artifakt ElementOfc" w:hAnsi="Artifakt ElementOfc" w:cs="Artifakt ElementOfc"/>
        <w:sz w:val="18"/>
        <w:lang w:bidi="de-DE"/>
      </w:rPr>
      <w:fldChar w:fldCharType="separate"/>
    </w:r>
    <w:r w:rsidR="00E63D43" w:rsidRPr="00385F29">
      <w:rPr>
        <w:rFonts w:ascii="Artifakt ElementOfc" w:hAnsi="Artifakt ElementOfc" w:cs="Artifakt ElementOfc"/>
        <w:sz w:val="18"/>
        <w:lang w:bidi="de-DE"/>
      </w:rPr>
      <w:t>1</w:t>
    </w:r>
    <w:r w:rsidR="00E63D43" w:rsidRPr="00385F29">
      <w:rPr>
        <w:rFonts w:ascii="Artifakt ElementOfc" w:hAnsi="Artifakt ElementOfc" w:cs="Artifakt ElementOfc"/>
        <w:sz w:val="18"/>
        <w:lang w:bidi="de-DE"/>
      </w:rPr>
      <w:fldChar w:fldCharType="end"/>
    </w:r>
  </w:p>
  <w:p w14:paraId="5B861771" w14:textId="77777777" w:rsidR="00E63D43" w:rsidRPr="00385F29" w:rsidRDefault="00E63D43">
    <w:pPr>
      <w:pStyle w:val="a5"/>
      <w:rPr>
        <w:rFonts w:ascii="Artifakt ElementOfc" w:hAnsi="Artifakt ElementOfc" w:cs="Artifakt ElementOf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FE65E0" w14:textId="77777777" w:rsidR="008A7432" w:rsidRDefault="008A7432" w:rsidP="00CD5FD8">
      <w:r>
        <w:separator/>
      </w:r>
    </w:p>
  </w:footnote>
  <w:footnote w:type="continuationSeparator" w:id="0">
    <w:p w14:paraId="32F38FC2" w14:textId="77777777" w:rsidR="008A7432" w:rsidRDefault="008A7432" w:rsidP="00CD5FD8">
      <w:r>
        <w:continuationSeparator/>
      </w:r>
    </w:p>
  </w:footnote>
  <w:footnote w:type="continuationNotice" w:id="1">
    <w:p w14:paraId="3321AF82" w14:textId="77777777" w:rsidR="008A7432" w:rsidRDefault="008A74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CB9D5" w14:textId="77777777" w:rsidR="000B320A" w:rsidRDefault="000B320A" w:rsidP="000B320A">
    <w:pPr>
      <w:pStyle w:val="a3"/>
    </w:pPr>
    <w:r w:rsidRPr="00364645">
      <w:rPr>
        <w:noProof/>
        <w:lang w:bidi="de-DE"/>
      </w:rPr>
      <w:drawing>
        <wp:inline distT="0" distB="0" distL="0" distR="0" wp14:anchorId="09FFA758" wp14:editId="2FC39317">
          <wp:extent cx="1828800" cy="311785"/>
          <wp:effectExtent l="0" t="0" r="0" b="0"/>
          <wp:docPr id="12" name="Picture 12"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21C1DF3F" w14:textId="77777777" w:rsidR="00CD5FD8" w:rsidRPr="000B320A" w:rsidRDefault="000B320A" w:rsidP="000B320A">
    <w:pPr>
      <w:pStyle w:val="a3"/>
    </w:pPr>
    <w:r>
      <w:rPr>
        <w:noProof/>
        <w:lang w:bidi="de-DE"/>
      </w:rPr>
      <mc:AlternateContent>
        <mc:Choice Requires="wps">
          <w:drawing>
            <wp:anchor distT="0" distB="0" distL="114300" distR="114300" simplePos="0" relativeHeight="251658241" behindDoc="0" locked="0" layoutInCell="1" allowOverlap="1" wp14:anchorId="7CEEB510" wp14:editId="6CA5339A">
              <wp:simplePos x="0" y="0"/>
              <wp:positionH relativeFrom="column">
                <wp:posOffset>0</wp:posOffset>
              </wp:positionH>
              <wp:positionV relativeFrom="paragraph">
                <wp:posOffset>77470</wp:posOffset>
              </wp:positionV>
              <wp:extent cx="5928854" cy="0"/>
              <wp:effectExtent l="0" t="12700" r="15240" b="12700"/>
              <wp:wrapNone/>
              <wp:docPr id="11" name="Straight Connector 11"/>
              <wp:cNvGraphicFramePr/>
              <a:graphic xmlns:a="http://schemas.openxmlformats.org/drawingml/2006/main">
                <a:graphicData uri="http://schemas.microsoft.com/office/word/2010/wordprocessingShape">
                  <wps:wsp>
                    <wps:cNvCnPr/>
                    <wps:spPr>
                      <a:xfrm>
                        <a:off x="0" y="0"/>
                        <a:ext cx="5928854"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22F5B8F" id="Straight Connector 11" o:spid="_x0000_s1026" style="position:absolute;left:0;text-align:lef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6.1pt" to="466.8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" strokecolor="#a5a5a5 [2092]" strokeweight="2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5CFB0" w14:textId="77777777" w:rsidR="000B320A" w:rsidRDefault="000B320A" w:rsidP="000B320A">
    <w:pPr>
      <w:pStyle w:val="a3"/>
    </w:pPr>
    <w:r w:rsidRPr="00364645">
      <w:rPr>
        <w:noProof/>
        <w:lang w:bidi="de-DE"/>
      </w:rPr>
      <w:drawing>
        <wp:inline distT="0" distB="0" distL="0" distR="0" wp14:anchorId="18B9807A" wp14:editId="1F828098">
          <wp:extent cx="1828800" cy="311785"/>
          <wp:effectExtent l="0" t="0" r="0" b="0"/>
          <wp:docPr id="27" name="Picture 27"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56FD3A6C" w14:textId="77777777" w:rsidR="00E63D43" w:rsidRPr="000B320A" w:rsidRDefault="000B320A" w:rsidP="000B320A">
    <w:pPr>
      <w:pStyle w:val="a3"/>
    </w:pPr>
    <w:r>
      <w:rPr>
        <w:noProof/>
        <w:lang w:bidi="de-DE"/>
      </w:rPr>
      <mc:AlternateContent>
        <mc:Choice Requires="wps">
          <w:drawing>
            <wp:anchor distT="0" distB="0" distL="114300" distR="114300" simplePos="0" relativeHeight="251658240" behindDoc="0" locked="0" layoutInCell="1" allowOverlap="1" wp14:anchorId="6C8C0A81" wp14:editId="537BD50C">
              <wp:simplePos x="0" y="0"/>
              <wp:positionH relativeFrom="column">
                <wp:posOffset>0</wp:posOffset>
              </wp:positionH>
              <wp:positionV relativeFrom="paragraph">
                <wp:posOffset>77470</wp:posOffset>
              </wp:positionV>
              <wp:extent cx="5928854" cy="0"/>
              <wp:effectExtent l="0" t="12700" r="15240" b="12700"/>
              <wp:wrapNone/>
              <wp:docPr id="25" name="Straight Connector 25"/>
              <wp:cNvGraphicFramePr/>
              <a:graphic xmlns:a="http://schemas.openxmlformats.org/drawingml/2006/main">
                <a:graphicData uri="http://schemas.microsoft.com/office/word/2010/wordprocessingShape">
                  <wps:wsp>
                    <wps:cNvCnPr/>
                    <wps:spPr>
                      <a:xfrm>
                        <a:off x="0" y="0"/>
                        <a:ext cx="5928854"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DA3C8F2" id="Straight Connector 25" o:spid="_x0000_s1026" style="position:absolute;left:0;text-align:lef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6.1pt" to="466.8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" strokecolor="#a5a5a5 [2092]"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6B6C6FC"/>
    <w:lvl w:ilvl="0">
      <w:start w:val="1"/>
      <w:numFmt w:val="bullet"/>
      <w:pStyle w:val="3"/>
      <w:lvlText w:val="o"/>
      <w:lvlJc w:val="left"/>
      <w:pPr>
        <w:ind w:left="1080" w:hanging="360"/>
      </w:pPr>
      <w:rPr>
        <w:rFonts w:ascii="Courier New" w:hAnsi="Courier New" w:cs="Courier New" w:hint="default"/>
      </w:rPr>
    </w:lvl>
  </w:abstractNum>
  <w:abstractNum w:abstractNumId="1" w15:restartNumberingAfterBreak="0">
    <w:nsid w:val="FFFFFF83"/>
    <w:multiLevelType w:val="singleLevel"/>
    <w:tmpl w:val="D5801170"/>
    <w:lvl w:ilvl="0">
      <w:start w:val="1"/>
      <w:numFmt w:val="bullet"/>
      <w:pStyle w:val="2"/>
      <w:lvlText w:val=""/>
      <w:lvlJc w:val="left"/>
      <w:pPr>
        <w:tabs>
          <w:tab w:val="num" w:pos="720"/>
        </w:tabs>
        <w:ind w:left="720" w:hanging="360"/>
      </w:pPr>
      <w:rPr>
        <w:rFonts w:ascii="Symbol" w:hAnsi="Symbol" w:hint="default"/>
      </w:rPr>
    </w:lvl>
  </w:abstractNum>
  <w:abstractNum w:abstractNumId="2" w15:restartNumberingAfterBreak="0">
    <w:nsid w:val="105407C7"/>
    <w:multiLevelType w:val="multilevel"/>
    <w:tmpl w:val="160E6EE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114244EC"/>
    <w:multiLevelType w:val="multilevel"/>
    <w:tmpl w:val="99DAA8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B775AAE"/>
    <w:multiLevelType w:val="multilevel"/>
    <w:tmpl w:val="07CC5D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1DAD2B8D"/>
    <w:multiLevelType w:val="hybridMultilevel"/>
    <w:tmpl w:val="D938EB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FA745FD"/>
    <w:multiLevelType w:val="multilevel"/>
    <w:tmpl w:val="937A2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2A2333"/>
    <w:multiLevelType w:val="hybridMultilevel"/>
    <w:tmpl w:val="F6BC4E94"/>
    <w:lvl w:ilvl="0" w:tplc="E9F029F8">
      <w:start w:val="1"/>
      <w:numFmt w:val="decimal"/>
      <w:pStyle w:val="Exercises"/>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D23964"/>
    <w:multiLevelType w:val="multilevel"/>
    <w:tmpl w:val="E8464D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66D36C47"/>
    <w:multiLevelType w:val="hybridMultilevel"/>
    <w:tmpl w:val="82D6C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2F31A7"/>
    <w:multiLevelType w:val="hybridMultilevel"/>
    <w:tmpl w:val="B94ABD4C"/>
    <w:lvl w:ilvl="0" w:tplc="850462E6">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2042117">
    <w:abstractNumId w:val="1"/>
  </w:num>
  <w:num w:numId="2" w16cid:durableId="1461340465">
    <w:abstractNumId w:val="0"/>
  </w:num>
  <w:num w:numId="3" w16cid:durableId="1074472378">
    <w:abstractNumId w:val="5"/>
  </w:num>
  <w:num w:numId="4" w16cid:durableId="1502160703">
    <w:abstractNumId w:val="10"/>
  </w:num>
  <w:num w:numId="5" w16cid:durableId="1816871838">
    <w:abstractNumId w:val="7"/>
  </w:num>
  <w:num w:numId="6" w16cid:durableId="2000771059">
    <w:abstractNumId w:val="9"/>
  </w:num>
  <w:num w:numId="7" w16cid:durableId="1914966539">
    <w:abstractNumId w:val="4"/>
  </w:num>
  <w:num w:numId="8" w16cid:durableId="2081635700">
    <w:abstractNumId w:val="2"/>
  </w:num>
  <w:num w:numId="9" w16cid:durableId="712581004">
    <w:abstractNumId w:val="8"/>
  </w:num>
  <w:num w:numId="10" w16cid:durableId="587155296">
    <w:abstractNumId w:val="6"/>
  </w:num>
  <w:num w:numId="11" w16cid:durableId="17924394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B0B"/>
    <w:rsid w:val="00006579"/>
    <w:rsid w:val="00006C63"/>
    <w:rsid w:val="00014142"/>
    <w:rsid w:val="00031C9D"/>
    <w:rsid w:val="00034285"/>
    <w:rsid w:val="00037685"/>
    <w:rsid w:val="000425FB"/>
    <w:rsid w:val="00047A94"/>
    <w:rsid w:val="00051853"/>
    <w:rsid w:val="0006368B"/>
    <w:rsid w:val="00067C60"/>
    <w:rsid w:val="0007678C"/>
    <w:rsid w:val="00080E32"/>
    <w:rsid w:val="00087E18"/>
    <w:rsid w:val="000909F6"/>
    <w:rsid w:val="000A7A86"/>
    <w:rsid w:val="000B320A"/>
    <w:rsid w:val="000E14DA"/>
    <w:rsid w:val="000E3C0C"/>
    <w:rsid w:val="000E79BA"/>
    <w:rsid w:val="000F3836"/>
    <w:rsid w:val="001134D3"/>
    <w:rsid w:val="001157C4"/>
    <w:rsid w:val="00133C54"/>
    <w:rsid w:val="001666EF"/>
    <w:rsid w:val="00175050"/>
    <w:rsid w:val="001765ED"/>
    <w:rsid w:val="00177C4E"/>
    <w:rsid w:val="00182024"/>
    <w:rsid w:val="001A0E9E"/>
    <w:rsid w:val="001A279D"/>
    <w:rsid w:val="001D1385"/>
    <w:rsid w:val="001D5794"/>
    <w:rsid w:val="001E3340"/>
    <w:rsid w:val="001F1732"/>
    <w:rsid w:val="00200527"/>
    <w:rsid w:val="00211C13"/>
    <w:rsid w:val="00223D00"/>
    <w:rsid w:val="002278AD"/>
    <w:rsid w:val="00237718"/>
    <w:rsid w:val="0024206B"/>
    <w:rsid w:val="0025718F"/>
    <w:rsid w:val="00261F2A"/>
    <w:rsid w:val="002801ED"/>
    <w:rsid w:val="002837CA"/>
    <w:rsid w:val="002A1E56"/>
    <w:rsid w:val="002B3DA6"/>
    <w:rsid w:val="002C1A1F"/>
    <w:rsid w:val="002C4EF5"/>
    <w:rsid w:val="002C73C4"/>
    <w:rsid w:val="002D1684"/>
    <w:rsid w:val="002D1E26"/>
    <w:rsid w:val="002E31C1"/>
    <w:rsid w:val="002F0754"/>
    <w:rsid w:val="002F67BF"/>
    <w:rsid w:val="002F6857"/>
    <w:rsid w:val="0030095E"/>
    <w:rsid w:val="00303135"/>
    <w:rsid w:val="00307701"/>
    <w:rsid w:val="0031527D"/>
    <w:rsid w:val="003441D5"/>
    <w:rsid w:val="00356662"/>
    <w:rsid w:val="00364480"/>
    <w:rsid w:val="003672B6"/>
    <w:rsid w:val="003758A3"/>
    <w:rsid w:val="00383210"/>
    <w:rsid w:val="00385F29"/>
    <w:rsid w:val="00393D56"/>
    <w:rsid w:val="003A3D3E"/>
    <w:rsid w:val="003A656C"/>
    <w:rsid w:val="003B07A5"/>
    <w:rsid w:val="003B2282"/>
    <w:rsid w:val="003B4E39"/>
    <w:rsid w:val="003C4F09"/>
    <w:rsid w:val="003D299B"/>
    <w:rsid w:val="003F1D83"/>
    <w:rsid w:val="003F553F"/>
    <w:rsid w:val="003F6890"/>
    <w:rsid w:val="00406536"/>
    <w:rsid w:val="00406B31"/>
    <w:rsid w:val="00415104"/>
    <w:rsid w:val="00417B53"/>
    <w:rsid w:val="00420698"/>
    <w:rsid w:val="004218A8"/>
    <w:rsid w:val="00430309"/>
    <w:rsid w:val="00431CB9"/>
    <w:rsid w:val="00432DD2"/>
    <w:rsid w:val="00437BD9"/>
    <w:rsid w:val="004501F6"/>
    <w:rsid w:val="004528A8"/>
    <w:rsid w:val="00483555"/>
    <w:rsid w:val="00484594"/>
    <w:rsid w:val="0049607B"/>
    <w:rsid w:val="00497A1E"/>
    <w:rsid w:val="004B3372"/>
    <w:rsid w:val="004B64C3"/>
    <w:rsid w:val="004C1C89"/>
    <w:rsid w:val="004C58BC"/>
    <w:rsid w:val="004C7D9E"/>
    <w:rsid w:val="004E1414"/>
    <w:rsid w:val="004E6318"/>
    <w:rsid w:val="004F39D2"/>
    <w:rsid w:val="004F4122"/>
    <w:rsid w:val="00505775"/>
    <w:rsid w:val="00512813"/>
    <w:rsid w:val="00516BDE"/>
    <w:rsid w:val="00517D8D"/>
    <w:rsid w:val="0053294B"/>
    <w:rsid w:val="00554A74"/>
    <w:rsid w:val="005629F0"/>
    <w:rsid w:val="00583BDD"/>
    <w:rsid w:val="005843AC"/>
    <w:rsid w:val="005A0B7B"/>
    <w:rsid w:val="005B573B"/>
    <w:rsid w:val="005B7B04"/>
    <w:rsid w:val="005C6FBC"/>
    <w:rsid w:val="005D3EAD"/>
    <w:rsid w:val="005E4756"/>
    <w:rsid w:val="005E5B7F"/>
    <w:rsid w:val="006002B0"/>
    <w:rsid w:val="00621EB6"/>
    <w:rsid w:val="006238DD"/>
    <w:rsid w:val="00623D3E"/>
    <w:rsid w:val="006335F9"/>
    <w:rsid w:val="00640238"/>
    <w:rsid w:val="00646DAF"/>
    <w:rsid w:val="00650453"/>
    <w:rsid w:val="006641D4"/>
    <w:rsid w:val="006868B3"/>
    <w:rsid w:val="006912BA"/>
    <w:rsid w:val="00691360"/>
    <w:rsid w:val="006964A6"/>
    <w:rsid w:val="006A1E46"/>
    <w:rsid w:val="006A2503"/>
    <w:rsid w:val="006B1834"/>
    <w:rsid w:val="006B48B5"/>
    <w:rsid w:val="006B7647"/>
    <w:rsid w:val="006B78C7"/>
    <w:rsid w:val="006C48A0"/>
    <w:rsid w:val="006C4CE4"/>
    <w:rsid w:val="006D5920"/>
    <w:rsid w:val="006E482B"/>
    <w:rsid w:val="006F24CC"/>
    <w:rsid w:val="006F686A"/>
    <w:rsid w:val="00700ECC"/>
    <w:rsid w:val="00701EB3"/>
    <w:rsid w:val="00712920"/>
    <w:rsid w:val="007131A6"/>
    <w:rsid w:val="007165FC"/>
    <w:rsid w:val="007174D6"/>
    <w:rsid w:val="007176C1"/>
    <w:rsid w:val="00725EE3"/>
    <w:rsid w:val="0072696B"/>
    <w:rsid w:val="00731814"/>
    <w:rsid w:val="007447C1"/>
    <w:rsid w:val="0075430A"/>
    <w:rsid w:val="007608B5"/>
    <w:rsid w:val="00773F5B"/>
    <w:rsid w:val="0077494D"/>
    <w:rsid w:val="00793006"/>
    <w:rsid w:val="007B38B9"/>
    <w:rsid w:val="007C647F"/>
    <w:rsid w:val="007D58A6"/>
    <w:rsid w:val="007F4158"/>
    <w:rsid w:val="0080635B"/>
    <w:rsid w:val="00807EE9"/>
    <w:rsid w:val="00822BEA"/>
    <w:rsid w:val="00824A42"/>
    <w:rsid w:val="00833118"/>
    <w:rsid w:val="00851257"/>
    <w:rsid w:val="00855253"/>
    <w:rsid w:val="008641A3"/>
    <w:rsid w:val="00865886"/>
    <w:rsid w:val="008832E1"/>
    <w:rsid w:val="00885A9C"/>
    <w:rsid w:val="00886D25"/>
    <w:rsid w:val="008A7432"/>
    <w:rsid w:val="008B49DE"/>
    <w:rsid w:val="008C0E50"/>
    <w:rsid w:val="008C36D0"/>
    <w:rsid w:val="008E1734"/>
    <w:rsid w:val="008F2CFC"/>
    <w:rsid w:val="0092780B"/>
    <w:rsid w:val="0093728F"/>
    <w:rsid w:val="00941499"/>
    <w:rsid w:val="00941E03"/>
    <w:rsid w:val="00942FEA"/>
    <w:rsid w:val="00952595"/>
    <w:rsid w:val="00956510"/>
    <w:rsid w:val="009751ED"/>
    <w:rsid w:val="009869F3"/>
    <w:rsid w:val="009922FB"/>
    <w:rsid w:val="00994091"/>
    <w:rsid w:val="009A089E"/>
    <w:rsid w:val="009A12F4"/>
    <w:rsid w:val="009A6547"/>
    <w:rsid w:val="009C1958"/>
    <w:rsid w:val="009E3B42"/>
    <w:rsid w:val="009F44F6"/>
    <w:rsid w:val="00A146A1"/>
    <w:rsid w:val="00A20083"/>
    <w:rsid w:val="00A2227B"/>
    <w:rsid w:val="00A226E7"/>
    <w:rsid w:val="00A35ABC"/>
    <w:rsid w:val="00A47C04"/>
    <w:rsid w:val="00A53251"/>
    <w:rsid w:val="00A5774B"/>
    <w:rsid w:val="00A746E0"/>
    <w:rsid w:val="00A9030E"/>
    <w:rsid w:val="00A94129"/>
    <w:rsid w:val="00AA0371"/>
    <w:rsid w:val="00AA307D"/>
    <w:rsid w:val="00AA32FD"/>
    <w:rsid w:val="00AA5479"/>
    <w:rsid w:val="00AA6E62"/>
    <w:rsid w:val="00AB2918"/>
    <w:rsid w:val="00AB4AFB"/>
    <w:rsid w:val="00AC7D5B"/>
    <w:rsid w:val="00AE21DE"/>
    <w:rsid w:val="00AF2DB4"/>
    <w:rsid w:val="00AF4A4D"/>
    <w:rsid w:val="00AF645B"/>
    <w:rsid w:val="00B005E6"/>
    <w:rsid w:val="00B04155"/>
    <w:rsid w:val="00B133A1"/>
    <w:rsid w:val="00B464C1"/>
    <w:rsid w:val="00B47F38"/>
    <w:rsid w:val="00B60123"/>
    <w:rsid w:val="00B75FAF"/>
    <w:rsid w:val="00BB7A30"/>
    <w:rsid w:val="00BC4546"/>
    <w:rsid w:val="00BC705E"/>
    <w:rsid w:val="00BD1DCB"/>
    <w:rsid w:val="00BD78F8"/>
    <w:rsid w:val="00BE2E81"/>
    <w:rsid w:val="00BF066E"/>
    <w:rsid w:val="00BF7B0B"/>
    <w:rsid w:val="00C00632"/>
    <w:rsid w:val="00C01ECD"/>
    <w:rsid w:val="00C07645"/>
    <w:rsid w:val="00C308E8"/>
    <w:rsid w:val="00C31D76"/>
    <w:rsid w:val="00C361DC"/>
    <w:rsid w:val="00C56524"/>
    <w:rsid w:val="00C66FCC"/>
    <w:rsid w:val="00C67DC4"/>
    <w:rsid w:val="00C84C5E"/>
    <w:rsid w:val="00C92F8B"/>
    <w:rsid w:val="00CA3DCF"/>
    <w:rsid w:val="00CC6A79"/>
    <w:rsid w:val="00CD0A66"/>
    <w:rsid w:val="00CD5FD8"/>
    <w:rsid w:val="00CE78EA"/>
    <w:rsid w:val="00D01D8A"/>
    <w:rsid w:val="00D03098"/>
    <w:rsid w:val="00D03B94"/>
    <w:rsid w:val="00D129C0"/>
    <w:rsid w:val="00D15F86"/>
    <w:rsid w:val="00D22D5E"/>
    <w:rsid w:val="00D2563D"/>
    <w:rsid w:val="00D37A56"/>
    <w:rsid w:val="00D409D7"/>
    <w:rsid w:val="00D41281"/>
    <w:rsid w:val="00D43D76"/>
    <w:rsid w:val="00D52426"/>
    <w:rsid w:val="00D623AA"/>
    <w:rsid w:val="00D704C2"/>
    <w:rsid w:val="00D775D6"/>
    <w:rsid w:val="00DC46FE"/>
    <w:rsid w:val="00DC6E24"/>
    <w:rsid w:val="00DC70C2"/>
    <w:rsid w:val="00DE535B"/>
    <w:rsid w:val="00DF0573"/>
    <w:rsid w:val="00DF6869"/>
    <w:rsid w:val="00DF7BE7"/>
    <w:rsid w:val="00E15046"/>
    <w:rsid w:val="00E212C4"/>
    <w:rsid w:val="00E36246"/>
    <w:rsid w:val="00E42DF9"/>
    <w:rsid w:val="00E45792"/>
    <w:rsid w:val="00E52B3A"/>
    <w:rsid w:val="00E63D43"/>
    <w:rsid w:val="00E64204"/>
    <w:rsid w:val="00E72572"/>
    <w:rsid w:val="00E74508"/>
    <w:rsid w:val="00E91244"/>
    <w:rsid w:val="00E914AA"/>
    <w:rsid w:val="00EB7FD3"/>
    <w:rsid w:val="00EC0E59"/>
    <w:rsid w:val="00ED40C3"/>
    <w:rsid w:val="00EE04AA"/>
    <w:rsid w:val="00EE4C33"/>
    <w:rsid w:val="00EE618A"/>
    <w:rsid w:val="00EE7BB3"/>
    <w:rsid w:val="00EF6ABE"/>
    <w:rsid w:val="00F01346"/>
    <w:rsid w:val="00F156C6"/>
    <w:rsid w:val="00F27906"/>
    <w:rsid w:val="00F33266"/>
    <w:rsid w:val="00F42E31"/>
    <w:rsid w:val="00F4506A"/>
    <w:rsid w:val="00F6134D"/>
    <w:rsid w:val="00F70C38"/>
    <w:rsid w:val="00F84228"/>
    <w:rsid w:val="00F85C82"/>
    <w:rsid w:val="00F861ED"/>
    <w:rsid w:val="00F97298"/>
    <w:rsid w:val="00FA1518"/>
    <w:rsid w:val="00FA70AE"/>
    <w:rsid w:val="00FB0223"/>
    <w:rsid w:val="00FD5C5B"/>
    <w:rsid w:val="00FE096C"/>
    <w:rsid w:val="00FE1C25"/>
    <w:rsid w:val="00FF178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74848C"/>
  <w15:chartTrackingRefBased/>
  <w15:docId w15:val="{D50500B5-3045-F044-B680-7C6294F63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361DC"/>
    <w:pPr>
      <w:keepNext/>
      <w:keepLines/>
      <w:spacing w:before="240" w:after="240"/>
      <w:outlineLvl w:val="0"/>
    </w:pPr>
    <w:rPr>
      <w:rFonts w:ascii="Artifakt Element" w:eastAsiaTheme="majorEastAsia" w:hAnsi="Artifakt Element" w:cstheme="majorBidi"/>
      <w:b/>
      <w:color w:val="000000" w:themeColor="text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5FD8"/>
    <w:pPr>
      <w:tabs>
        <w:tab w:val="center" w:pos="4680"/>
        <w:tab w:val="right" w:pos="9360"/>
      </w:tabs>
    </w:pPr>
  </w:style>
  <w:style w:type="character" w:customStyle="1" w:styleId="a4">
    <w:name w:val="页眉 字符"/>
    <w:basedOn w:val="a0"/>
    <w:link w:val="a3"/>
    <w:uiPriority w:val="99"/>
    <w:rsid w:val="00CD5FD8"/>
  </w:style>
  <w:style w:type="paragraph" w:styleId="a5">
    <w:name w:val="footer"/>
    <w:basedOn w:val="a"/>
    <w:link w:val="a6"/>
    <w:uiPriority w:val="99"/>
    <w:unhideWhenUsed/>
    <w:rsid w:val="00CD5FD8"/>
    <w:pPr>
      <w:tabs>
        <w:tab w:val="center" w:pos="4680"/>
        <w:tab w:val="right" w:pos="9360"/>
      </w:tabs>
    </w:pPr>
  </w:style>
  <w:style w:type="character" w:customStyle="1" w:styleId="a6">
    <w:name w:val="页脚 字符"/>
    <w:basedOn w:val="a0"/>
    <w:link w:val="a5"/>
    <w:uiPriority w:val="99"/>
    <w:rsid w:val="00CD5FD8"/>
  </w:style>
  <w:style w:type="paragraph" w:styleId="3">
    <w:name w:val="List Bullet 3"/>
    <w:basedOn w:val="a"/>
    <w:autoRedefine/>
    <w:uiPriority w:val="99"/>
    <w:unhideWhenUsed/>
    <w:qFormat/>
    <w:rsid w:val="00CD5FD8"/>
    <w:pPr>
      <w:numPr>
        <w:numId w:val="2"/>
      </w:numPr>
      <w:spacing w:after="200" w:line="259" w:lineRule="auto"/>
      <w:ind w:left="720"/>
      <w:contextualSpacing/>
    </w:pPr>
    <w:rPr>
      <w:rFonts w:ascii="Artifakt ElementOfc" w:eastAsia="Calibri" w:hAnsi="Artifakt ElementOfc" w:cs="Artifakt ElementOfc"/>
      <w:color w:val="000000"/>
      <w:sz w:val="22"/>
      <w:szCs w:val="22"/>
    </w:rPr>
  </w:style>
  <w:style w:type="paragraph" w:styleId="2">
    <w:name w:val="List Bullet 2"/>
    <w:basedOn w:val="a"/>
    <w:uiPriority w:val="99"/>
    <w:unhideWhenUsed/>
    <w:rsid w:val="00CD5FD8"/>
    <w:pPr>
      <w:numPr>
        <w:numId w:val="1"/>
      </w:numPr>
      <w:spacing w:after="160" w:line="259" w:lineRule="auto"/>
      <w:contextualSpacing/>
    </w:pPr>
    <w:rPr>
      <w:rFonts w:ascii="Artifakt ElementOfc" w:eastAsia="Calibri" w:hAnsi="Artifakt ElementOfc" w:cs="Artifakt ElementOfc"/>
      <w:color w:val="000000"/>
      <w:sz w:val="22"/>
      <w:szCs w:val="22"/>
    </w:rPr>
  </w:style>
  <w:style w:type="table" w:styleId="a7">
    <w:name w:val="Table Grid"/>
    <w:basedOn w:val="a1"/>
    <w:uiPriority w:val="39"/>
    <w:rsid w:val="00B005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C361DC"/>
    <w:rPr>
      <w:rFonts w:ascii="Artifakt Element" w:eastAsiaTheme="majorEastAsia" w:hAnsi="Artifakt Element" w:cstheme="majorBidi"/>
      <w:b/>
      <w:color w:val="000000" w:themeColor="text1"/>
      <w:sz w:val="32"/>
      <w:szCs w:val="32"/>
    </w:rPr>
  </w:style>
  <w:style w:type="paragraph" w:customStyle="1" w:styleId="captions">
    <w:name w:val="captions"/>
    <w:basedOn w:val="a"/>
    <w:qFormat/>
    <w:rsid w:val="00A146A1"/>
    <w:pPr>
      <w:spacing w:after="200"/>
      <w:jc w:val="right"/>
    </w:pPr>
    <w:rPr>
      <w:rFonts w:ascii="Artifakt Element" w:hAnsi="Artifakt Element"/>
      <w:i/>
      <w:iCs/>
      <w:noProof/>
      <w:color w:val="000000" w:themeColor="text1"/>
      <w:sz w:val="18"/>
      <w:szCs w:val="18"/>
    </w:rPr>
  </w:style>
  <w:style w:type="paragraph" w:customStyle="1" w:styleId="LessonNumberandTitle">
    <w:name w:val="Lesson Number and Title"/>
    <w:basedOn w:val="a"/>
    <w:link w:val="LessonNumberandTitleChar"/>
    <w:qFormat/>
    <w:rsid w:val="00AA32FD"/>
    <w:pPr>
      <w:spacing w:after="160" w:line="259" w:lineRule="auto"/>
      <w:jc w:val="center"/>
    </w:pPr>
    <w:rPr>
      <w:rFonts w:ascii="Arial" w:eastAsia="Calibri" w:hAnsi="Arial" w:cs="Arial"/>
      <w:b/>
      <w:color w:val="0696D7"/>
      <w:sz w:val="36"/>
      <w:szCs w:val="36"/>
    </w:rPr>
  </w:style>
  <w:style w:type="character" w:customStyle="1" w:styleId="LessonNumberandTitleChar">
    <w:name w:val="Lesson Number and Title Char"/>
    <w:link w:val="LessonNumberandTitle"/>
    <w:rsid w:val="00AA32FD"/>
    <w:rPr>
      <w:rFonts w:ascii="Arial" w:eastAsia="Calibri" w:hAnsi="Arial" w:cs="Arial"/>
      <w:b/>
      <w:color w:val="0696D7"/>
      <w:sz w:val="36"/>
      <w:szCs w:val="36"/>
    </w:rPr>
  </w:style>
  <w:style w:type="paragraph" w:customStyle="1" w:styleId="copy">
    <w:name w:val="copy"/>
    <w:basedOn w:val="a"/>
    <w:qFormat/>
    <w:rsid w:val="00AA32FD"/>
    <w:pPr>
      <w:spacing w:after="240"/>
    </w:pPr>
    <w:rPr>
      <w:rFonts w:ascii="Artifakt Element" w:hAnsi="Artifakt Element"/>
      <w:sz w:val="22"/>
      <w:szCs w:val="22"/>
    </w:rPr>
  </w:style>
  <w:style w:type="paragraph" w:styleId="a8">
    <w:name w:val="List Paragraph"/>
    <w:basedOn w:val="a"/>
    <w:qFormat/>
    <w:rsid w:val="00AA32FD"/>
    <w:pPr>
      <w:spacing w:after="200" w:line="276" w:lineRule="auto"/>
      <w:ind w:left="720"/>
      <w:contextualSpacing/>
    </w:pPr>
    <w:rPr>
      <w:rFonts w:ascii="Calibri" w:eastAsia="Calibri" w:hAnsi="Calibri" w:cs="Times New Roman"/>
      <w:sz w:val="22"/>
      <w:szCs w:val="22"/>
    </w:rPr>
  </w:style>
  <w:style w:type="paragraph" w:customStyle="1" w:styleId="Exercises">
    <w:name w:val="Exercises"/>
    <w:qFormat/>
    <w:rsid w:val="0053294B"/>
    <w:pPr>
      <w:framePr w:hSpace="180" w:wrap="around" w:vAnchor="text" w:hAnchor="text" w:y="1"/>
      <w:numPr>
        <w:numId w:val="5"/>
      </w:numPr>
      <w:suppressOverlap/>
    </w:pPr>
    <w:rPr>
      <w:rFonts w:ascii="Artifakt Element" w:eastAsia="Calibri" w:hAnsi="Artifakt Element" w:cs="Artifakt ElementOfc"/>
      <w:color w:val="000000"/>
      <w:sz w:val="22"/>
      <w:szCs w:val="22"/>
      <w:shd w:val="clear" w:color="auto" w:fill="FFFFFF"/>
    </w:rPr>
  </w:style>
  <w:style w:type="paragraph" w:customStyle="1" w:styleId="subhead">
    <w:name w:val="subhead"/>
    <w:basedOn w:val="1"/>
    <w:qFormat/>
    <w:rsid w:val="00D01D8A"/>
    <w:rPr>
      <w:sz w:val="24"/>
      <w:szCs w:val="24"/>
    </w:rPr>
  </w:style>
  <w:style w:type="paragraph" w:customStyle="1" w:styleId="Bullets-new">
    <w:name w:val="Bullets-new"/>
    <w:basedOn w:val="2"/>
    <w:qFormat/>
    <w:rsid w:val="00D01D8A"/>
    <w:rPr>
      <w:rFonts w:ascii="Artifakt Element" w:hAnsi="Artifakt Element"/>
      <w:shd w:val="clear" w:color="auto" w:fill="FFFFFF"/>
    </w:rPr>
  </w:style>
  <w:style w:type="paragraph" w:customStyle="1" w:styleId="captioncentered">
    <w:name w:val="caption (centered)"/>
    <w:basedOn w:val="captions"/>
    <w:qFormat/>
    <w:rsid w:val="004E6318"/>
    <w:pPr>
      <w:jc w:val="center"/>
    </w:pPr>
  </w:style>
  <w:style w:type="paragraph" w:styleId="a9">
    <w:name w:val="Revision"/>
    <w:hidden/>
    <w:uiPriority w:val="99"/>
    <w:semiHidden/>
    <w:rsid w:val="00DC70C2"/>
  </w:style>
  <w:style w:type="character" w:styleId="aa">
    <w:name w:val="annotation reference"/>
    <w:basedOn w:val="a0"/>
    <w:uiPriority w:val="99"/>
    <w:semiHidden/>
    <w:unhideWhenUsed/>
    <w:rsid w:val="00177C4E"/>
    <w:rPr>
      <w:sz w:val="16"/>
      <w:szCs w:val="16"/>
    </w:rPr>
  </w:style>
  <w:style w:type="paragraph" w:styleId="ab">
    <w:name w:val="annotation text"/>
    <w:basedOn w:val="a"/>
    <w:link w:val="ac"/>
    <w:uiPriority w:val="99"/>
    <w:unhideWhenUsed/>
    <w:rsid w:val="00177C4E"/>
    <w:rPr>
      <w:sz w:val="20"/>
      <w:szCs w:val="20"/>
    </w:rPr>
  </w:style>
  <w:style w:type="character" w:customStyle="1" w:styleId="ac">
    <w:name w:val="批注文字 字符"/>
    <w:basedOn w:val="a0"/>
    <w:link w:val="ab"/>
    <w:uiPriority w:val="99"/>
    <w:rsid w:val="00177C4E"/>
    <w:rPr>
      <w:sz w:val="20"/>
      <w:szCs w:val="20"/>
    </w:rPr>
  </w:style>
  <w:style w:type="paragraph" w:styleId="ad">
    <w:name w:val="annotation subject"/>
    <w:basedOn w:val="ab"/>
    <w:next w:val="ab"/>
    <w:link w:val="ae"/>
    <w:uiPriority w:val="99"/>
    <w:semiHidden/>
    <w:unhideWhenUsed/>
    <w:rsid w:val="00177C4E"/>
    <w:rPr>
      <w:b/>
      <w:bCs/>
    </w:rPr>
  </w:style>
  <w:style w:type="character" w:customStyle="1" w:styleId="ae">
    <w:name w:val="批注主题 字符"/>
    <w:basedOn w:val="ac"/>
    <w:link w:val="ad"/>
    <w:uiPriority w:val="99"/>
    <w:semiHidden/>
    <w:rsid w:val="00177C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8A4174E10FDA24F9C305B5244B23143" ma:contentTypeVersion="18" ma:contentTypeDescription="Create a new document." ma:contentTypeScope="" ma:versionID="b4910006c338fcd5424ba31511463165">
  <xsd:schema xmlns:xsd="http://www.w3.org/2001/XMLSchema" xmlns:xs="http://www.w3.org/2001/XMLSchema" xmlns:p="http://schemas.microsoft.com/office/2006/metadata/properties" xmlns:ns2="c02696df-bcf5-4142-af25-83b9d74d70cd" xmlns:ns3="e6b2a2e5-a9b0-4482-a0a7-7dca2e41141f" targetNamespace="http://schemas.microsoft.com/office/2006/metadata/properties" ma:root="true" ma:fieldsID="0c4cbcbfcaeda04524bebce46f16fc22" ns2:_="" ns3:_="">
    <xsd:import namespace="c02696df-bcf5-4142-af25-83b9d74d70cd"/>
    <xsd:import namespace="e6b2a2e5-a9b0-4482-a0a7-7dca2e41141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2696df-bcf5-4142-af25-83b9d74d70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3486984-7067-43be-b043-3c90f94ef9b2"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b2a2e5-a9b0-4482-a0a7-7dca2e41141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74bd73e-52fb-4b01-9c00-8d084d6b1c12}" ma:internalName="TaxCatchAll" ma:showField="CatchAllData" ma:web="e6b2a2e5-a9b0-4482-a0a7-7dca2e4114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02696df-bcf5-4142-af25-83b9d74d70cd">
      <Terms xmlns="http://schemas.microsoft.com/office/infopath/2007/PartnerControls"/>
    </lcf76f155ced4ddcb4097134ff3c332f>
    <TaxCatchAll xmlns="e6b2a2e5-a9b0-4482-a0a7-7dca2e41141f" xsi:nil="true"/>
  </documentManagement>
</p:properties>
</file>

<file path=customXml/itemProps1.xml><?xml version="1.0" encoding="utf-8"?>
<ds:datastoreItem xmlns:ds="http://schemas.openxmlformats.org/officeDocument/2006/customXml" ds:itemID="{419ABFB2-147F-BD44-B385-4D931E908BFA}">
  <ds:schemaRefs>
    <ds:schemaRef ds:uri="http://schemas.openxmlformats.org/officeDocument/2006/bibliography"/>
  </ds:schemaRefs>
</ds:datastoreItem>
</file>

<file path=customXml/itemProps2.xml><?xml version="1.0" encoding="utf-8"?>
<ds:datastoreItem xmlns:ds="http://schemas.openxmlformats.org/officeDocument/2006/customXml" ds:itemID="{B8D9120B-E299-42FB-8AFA-29D62208330D}"/>
</file>

<file path=customXml/itemProps3.xml><?xml version="1.0" encoding="utf-8"?>
<ds:datastoreItem xmlns:ds="http://schemas.openxmlformats.org/officeDocument/2006/customXml" ds:itemID="{478224E3-CDA6-4AC8-A393-AC5EBFEF7DB6}"/>
</file>

<file path=customXml/itemProps4.xml><?xml version="1.0" encoding="utf-8"?>
<ds:datastoreItem xmlns:ds="http://schemas.openxmlformats.org/officeDocument/2006/customXml" ds:itemID="{8F408DA1-741E-42F1-9FF7-A3DCDF954605}"/>
</file>

<file path=docProps/app.xml><?xml version="1.0" encoding="utf-8"?>
<Properties xmlns="http://schemas.openxmlformats.org/officeDocument/2006/extended-properties" xmlns:vt="http://schemas.openxmlformats.org/officeDocument/2006/docPropsVTypes">
  <Template>Normal.dotm</Template>
  <TotalTime>3</TotalTime>
  <Pages>2</Pages>
  <Words>343</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Acosta Mohammadi</dc:creator>
  <cp:keywords/>
  <dc:description/>
  <cp:lastModifiedBy>Linda Jiang</cp:lastModifiedBy>
  <cp:revision>11</cp:revision>
  <cp:lastPrinted>2022-12-13T19:07:00Z</cp:lastPrinted>
  <dcterms:created xsi:type="dcterms:W3CDTF">2024-03-29T01:49:00Z</dcterms:created>
  <dcterms:modified xsi:type="dcterms:W3CDTF">2024-04-15T01:47:00Z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0x01010008A4174E10FDA24F9C305B5244B23143</vt:lpwstr>
  </property>
</Properties>
</file>